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D7F19" w14:textId="77777777" w:rsidR="002F705B" w:rsidRPr="002F705B" w:rsidRDefault="002F705B" w:rsidP="002F705B">
      <w:pPr>
        <w:spacing w:after="150"/>
        <w:textAlignment w:val="baseline"/>
        <w:outlineLvl w:val="0"/>
        <w:rPr>
          <w:rFonts w:ascii="Arial" w:eastAsia="Times New Roman" w:hAnsi="Arial" w:cs="Arial"/>
          <w:b/>
          <w:bCs/>
          <w:color w:val="252525"/>
          <w:kern w:val="36"/>
          <w:lang w:eastAsia="en-GB"/>
        </w:rPr>
      </w:pPr>
      <w:r w:rsidRPr="002F705B">
        <w:rPr>
          <w:rFonts w:ascii="Arial" w:eastAsia="Times New Roman" w:hAnsi="Arial" w:cs="Arial"/>
          <w:b/>
          <w:bCs/>
          <w:color w:val="252525"/>
          <w:kern w:val="36"/>
          <w:lang w:eastAsia="en-GB"/>
        </w:rPr>
        <w:t>Architectural Led Design Services – Middlesbrough</w:t>
      </w:r>
    </w:p>
    <w:p w14:paraId="7391E2CE" w14:textId="77777777" w:rsidR="002F705B" w:rsidRPr="002F705B" w:rsidRDefault="002F705B" w:rsidP="002F705B">
      <w:pPr>
        <w:textAlignment w:val="baseline"/>
        <w:rPr>
          <w:rFonts w:ascii="Arial" w:eastAsia="Times New Roman" w:hAnsi="Arial" w:cs="Arial"/>
          <w:b/>
          <w:bCs/>
          <w:lang w:eastAsia="en-GB"/>
        </w:rPr>
      </w:pPr>
      <w:r w:rsidRPr="002F705B">
        <w:rPr>
          <w:rFonts w:ascii="Arial" w:eastAsia="Times New Roman" w:hAnsi="Arial" w:cs="Arial"/>
          <w:b/>
          <w:bCs/>
          <w:bdr w:val="none" w:sz="0" w:space="0" w:color="auto" w:frame="1"/>
          <w:lang w:eastAsia="en-GB"/>
        </w:rPr>
        <w:t>Monday, 3 February 2020, 14:19</w:t>
      </w:r>
    </w:p>
    <w:p w14:paraId="3EB6FB70" w14:textId="77777777" w:rsidR="002F705B" w:rsidRPr="002F705B" w:rsidRDefault="002F705B" w:rsidP="002F705B">
      <w:pPr>
        <w:shd w:val="clear" w:color="auto" w:fill="FFFFFF"/>
        <w:spacing w:after="180"/>
        <w:textAlignment w:val="baseline"/>
        <w:outlineLvl w:val="2"/>
        <w:rPr>
          <w:rFonts w:ascii="Arial" w:eastAsia="Times New Roman" w:hAnsi="Arial" w:cs="Arial"/>
          <w:b/>
          <w:bCs/>
          <w:color w:val="252525"/>
          <w:lang w:eastAsia="en-GB"/>
        </w:rPr>
      </w:pPr>
      <w:r w:rsidRPr="002F705B">
        <w:rPr>
          <w:rFonts w:ascii="Arial" w:eastAsia="Times New Roman" w:hAnsi="Arial" w:cs="Arial"/>
          <w:b/>
          <w:bCs/>
          <w:color w:val="252525"/>
          <w:lang w:eastAsia="en-GB"/>
        </w:rPr>
        <w:t>Architectural Led Design Services – Middlesbrough</w:t>
      </w:r>
    </w:p>
    <w:p w14:paraId="0CD8C23F" w14:textId="77777777" w:rsidR="002F705B" w:rsidRPr="002F705B" w:rsidRDefault="002F705B" w:rsidP="002F705B">
      <w:pPr>
        <w:shd w:val="clear" w:color="auto" w:fill="FFFFFF"/>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Architectural Led Multi-Disciplinary Design Team for the Buttery refurbishment.</w:t>
      </w:r>
    </w:p>
    <w:p w14:paraId="72A09418"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Architectural Led Design Services for Buttery</w:t>
      </w:r>
    </w:p>
    <w:p w14:paraId="155E592D"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Teesside University</w:t>
      </w:r>
    </w:p>
    <w:p w14:paraId="5F8FE1F2" w14:textId="77777777" w:rsidR="002F705B" w:rsidRPr="002F705B" w:rsidRDefault="002F705B" w:rsidP="002F705B">
      <w:pPr>
        <w:shd w:val="clear" w:color="auto" w:fill="FFFFFF"/>
        <w:spacing w:after="180"/>
        <w:textAlignment w:val="baseline"/>
        <w:outlineLvl w:val="2"/>
        <w:rPr>
          <w:rFonts w:ascii="Arial" w:eastAsia="Times New Roman" w:hAnsi="Arial" w:cs="Arial"/>
          <w:b/>
          <w:bCs/>
          <w:color w:val="252525"/>
          <w:lang w:eastAsia="en-GB"/>
        </w:rPr>
      </w:pPr>
      <w:r w:rsidRPr="002F705B">
        <w:rPr>
          <w:rFonts w:ascii="Arial" w:eastAsia="Times New Roman" w:hAnsi="Arial" w:cs="Arial"/>
          <w:b/>
          <w:bCs/>
          <w:color w:val="252525"/>
          <w:lang w:eastAsia="en-GB"/>
        </w:rPr>
        <w:t>Contract summary</w:t>
      </w:r>
    </w:p>
    <w:p w14:paraId="2DDBEF82"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Industry</w:t>
      </w:r>
    </w:p>
    <w:p w14:paraId="69802BF6" w14:textId="77777777" w:rsidR="002F705B" w:rsidRPr="002F705B" w:rsidRDefault="002F705B" w:rsidP="002F705B">
      <w:pPr>
        <w:numPr>
          <w:ilvl w:val="0"/>
          <w:numId w:val="1"/>
        </w:numPr>
        <w:shd w:val="clear" w:color="auto" w:fill="FFFFFF"/>
        <w:ind w:left="6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Architectural design services – 71220000</w:t>
      </w:r>
    </w:p>
    <w:p w14:paraId="75235F1F"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Location of contract</w:t>
      </w:r>
    </w:p>
    <w:p w14:paraId="69051189" w14:textId="77777777" w:rsidR="002F705B" w:rsidRPr="002F705B" w:rsidRDefault="002F705B" w:rsidP="002F705B">
      <w:pPr>
        <w:shd w:val="clear" w:color="auto" w:fill="FFFFFF"/>
        <w:textAlignment w:val="baseline"/>
        <w:rPr>
          <w:rFonts w:ascii="Arial" w:eastAsia="Times New Roman" w:hAnsi="Arial" w:cs="Arial"/>
          <w:color w:val="757575"/>
          <w:lang w:eastAsia="en-GB"/>
        </w:rPr>
      </w:pPr>
      <w:r w:rsidRPr="002F705B">
        <w:rPr>
          <w:rFonts w:ascii="Arial" w:eastAsia="Times New Roman" w:hAnsi="Arial" w:cs="Arial"/>
          <w:color w:val="757575"/>
          <w:bdr w:val="none" w:sz="0" w:space="0" w:color="auto" w:frame="1"/>
          <w:lang w:eastAsia="en-GB"/>
        </w:rPr>
        <w:t>North East</w:t>
      </w:r>
    </w:p>
    <w:p w14:paraId="027E968E"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Value of contract</w:t>
      </w:r>
    </w:p>
    <w:p w14:paraId="4D627AA2"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£50k – £100k</w:t>
      </w:r>
    </w:p>
    <w:p w14:paraId="560789C5"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Published date</w:t>
      </w:r>
    </w:p>
    <w:p w14:paraId="7A3D3124"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24 January 2020</w:t>
      </w:r>
    </w:p>
    <w:p w14:paraId="18932578"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Closing date</w:t>
      </w:r>
    </w:p>
    <w:p w14:paraId="60113BF1"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14 February 2020</w:t>
      </w:r>
    </w:p>
    <w:p w14:paraId="1035741B"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Contract start date</w:t>
      </w:r>
    </w:p>
    <w:p w14:paraId="6DB3E455"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02 March 2020</w:t>
      </w:r>
    </w:p>
    <w:p w14:paraId="294B7762"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Contract end date</w:t>
      </w:r>
    </w:p>
    <w:p w14:paraId="4F2FB0A9"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31 August 2021</w:t>
      </w:r>
    </w:p>
    <w:p w14:paraId="739916DD"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Contract is suitable for SMEs?</w:t>
      </w:r>
    </w:p>
    <w:p w14:paraId="530F0376"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Yes</w:t>
      </w:r>
    </w:p>
    <w:p w14:paraId="0204A45B"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Contract is suitable for VCSEs?</w:t>
      </w:r>
    </w:p>
    <w:p w14:paraId="0721EC69"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Yes</w:t>
      </w:r>
    </w:p>
    <w:p w14:paraId="3B773836"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 </w:t>
      </w:r>
    </w:p>
    <w:p w14:paraId="67B445B3" w14:textId="77777777" w:rsidR="002F705B" w:rsidRPr="002F705B" w:rsidRDefault="002F705B" w:rsidP="002F705B">
      <w:pPr>
        <w:shd w:val="clear" w:color="auto" w:fill="FFFFFF"/>
        <w:spacing w:after="180"/>
        <w:textAlignment w:val="baseline"/>
        <w:outlineLvl w:val="2"/>
        <w:rPr>
          <w:rFonts w:ascii="Arial" w:eastAsia="Times New Roman" w:hAnsi="Arial" w:cs="Arial"/>
          <w:b/>
          <w:bCs/>
          <w:color w:val="252525"/>
          <w:lang w:eastAsia="en-GB"/>
        </w:rPr>
      </w:pPr>
      <w:r w:rsidRPr="002F705B">
        <w:rPr>
          <w:rFonts w:ascii="Arial" w:eastAsia="Times New Roman" w:hAnsi="Arial" w:cs="Arial"/>
          <w:b/>
          <w:bCs/>
          <w:color w:val="252525"/>
          <w:lang w:eastAsia="en-GB"/>
        </w:rPr>
        <w:t>Description</w:t>
      </w:r>
    </w:p>
    <w:p w14:paraId="09E2C9A2"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The purpose of this document is to provide a brief and supporting documentation for those tendering to enable Teesside University to select the Architectural Led Multi-Disciplinary Design Team for the Buttery refurbishment. Teesside University anticipates the works will be undertaken by a main contractor on a Design and Build basis and therefore requires design services from this tender up to and including RIBA Stage 3 from the appointed consultants. Teesside University has completed RIBA stage 0 Strategic Definition, information within these tender documents are to provide details to cover this stage.</w:t>
      </w:r>
    </w:p>
    <w:p w14:paraId="5C5E0B04"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Teesside University, in accordance with its recent masterplan, intends to refurbish the Buttery building to create a multi-functional dedicated space for Post-Graduate students.</w:t>
      </w:r>
    </w:p>
    <w:p w14:paraId="1ED97704"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lastRenderedPageBreak/>
        <w:t>The Buttery is situated to the North of Teesside University campus, within the curtilage of the Grade II listed Waterhouse building, the Buttery does not constitute part of the listed status afforded to the Waterhouse.</w:t>
      </w:r>
    </w:p>
    <w:p w14:paraId="17B790C6"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 </w:t>
      </w:r>
    </w:p>
    <w:p w14:paraId="7839B7DF" w14:textId="77777777" w:rsidR="002F705B" w:rsidRPr="002F705B" w:rsidRDefault="002F705B" w:rsidP="002F705B">
      <w:pPr>
        <w:shd w:val="clear" w:color="auto" w:fill="FFFFFF"/>
        <w:spacing w:after="180"/>
        <w:textAlignment w:val="baseline"/>
        <w:outlineLvl w:val="2"/>
        <w:rPr>
          <w:rFonts w:ascii="Arial" w:eastAsia="Times New Roman" w:hAnsi="Arial" w:cs="Arial"/>
          <w:b/>
          <w:bCs/>
          <w:color w:val="252525"/>
          <w:lang w:eastAsia="en-GB"/>
        </w:rPr>
      </w:pPr>
      <w:r w:rsidRPr="002F705B">
        <w:rPr>
          <w:rFonts w:ascii="Arial" w:eastAsia="Times New Roman" w:hAnsi="Arial" w:cs="Arial"/>
          <w:b/>
          <w:bCs/>
          <w:color w:val="252525"/>
          <w:lang w:eastAsia="en-GB"/>
        </w:rPr>
        <w:t>About the buyer</w:t>
      </w:r>
    </w:p>
    <w:p w14:paraId="594FCBD7"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Contact name</w:t>
      </w:r>
    </w:p>
    <w:p w14:paraId="654BCB3F"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Procurement</w:t>
      </w:r>
    </w:p>
    <w:p w14:paraId="27C12F6B"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Address</w:t>
      </w:r>
    </w:p>
    <w:p w14:paraId="3944D531"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Borough Road</w:t>
      </w:r>
      <w:r w:rsidRPr="002F705B">
        <w:rPr>
          <w:rFonts w:ascii="Arial" w:eastAsia="Times New Roman" w:hAnsi="Arial" w:cs="Arial"/>
          <w:color w:val="757575"/>
          <w:lang w:eastAsia="en-GB"/>
        </w:rPr>
        <w:br/>
        <w:t>Middlesbrough</w:t>
      </w:r>
      <w:r w:rsidRPr="002F705B">
        <w:rPr>
          <w:rFonts w:ascii="Arial" w:eastAsia="Times New Roman" w:hAnsi="Arial" w:cs="Arial"/>
          <w:color w:val="757575"/>
          <w:lang w:eastAsia="en-GB"/>
        </w:rPr>
        <w:br/>
        <w:t>TS1 3BA</w:t>
      </w:r>
      <w:r w:rsidRPr="002F705B">
        <w:rPr>
          <w:rFonts w:ascii="Arial" w:eastAsia="Times New Roman" w:hAnsi="Arial" w:cs="Arial"/>
          <w:color w:val="757575"/>
          <w:lang w:eastAsia="en-GB"/>
        </w:rPr>
        <w:br/>
        <w:t>UK</w:t>
      </w:r>
    </w:p>
    <w:p w14:paraId="20B390EB"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Telephone</w:t>
      </w:r>
    </w:p>
    <w:p w14:paraId="23CB523A"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+441642342166</w:t>
      </w:r>
    </w:p>
    <w:p w14:paraId="4A1E4027"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Email</w:t>
      </w:r>
    </w:p>
    <w:p w14:paraId="05900425" w14:textId="77777777" w:rsidR="002F705B" w:rsidRPr="002F705B" w:rsidRDefault="002F705B" w:rsidP="002F705B">
      <w:pPr>
        <w:shd w:val="clear" w:color="auto" w:fill="FFFFFF"/>
        <w:textAlignment w:val="baseline"/>
        <w:rPr>
          <w:rFonts w:ascii="Arial" w:eastAsia="Times New Roman" w:hAnsi="Arial" w:cs="Arial"/>
          <w:color w:val="757575"/>
          <w:lang w:eastAsia="en-GB"/>
        </w:rPr>
      </w:pPr>
      <w:hyperlink r:id="rId5" w:history="1">
        <w:r w:rsidRPr="002F705B">
          <w:rPr>
            <w:rFonts w:ascii="Arial" w:eastAsia="Times New Roman" w:hAnsi="Arial" w:cs="Arial"/>
            <w:color w:val="2196F3"/>
            <w:u w:val="single"/>
            <w:bdr w:val="none" w:sz="0" w:space="0" w:color="auto" w:frame="1"/>
            <w:lang w:eastAsia="en-GB"/>
          </w:rPr>
          <w:t>tenders@tees.ac.uk</w:t>
        </w:r>
      </w:hyperlink>
    </w:p>
    <w:p w14:paraId="00FBA91B"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 </w:t>
      </w:r>
    </w:p>
    <w:p w14:paraId="519323FC" w14:textId="77777777" w:rsidR="002F705B" w:rsidRPr="002F705B" w:rsidRDefault="002F705B" w:rsidP="002F705B">
      <w:pPr>
        <w:shd w:val="clear" w:color="auto" w:fill="FFFFFF"/>
        <w:spacing w:after="180"/>
        <w:textAlignment w:val="baseline"/>
        <w:outlineLvl w:val="2"/>
        <w:rPr>
          <w:rFonts w:ascii="Arial" w:eastAsia="Times New Roman" w:hAnsi="Arial" w:cs="Arial"/>
          <w:b/>
          <w:bCs/>
          <w:color w:val="252525"/>
          <w:lang w:eastAsia="en-GB"/>
        </w:rPr>
      </w:pPr>
      <w:r w:rsidRPr="002F705B">
        <w:rPr>
          <w:rFonts w:ascii="Arial" w:eastAsia="Times New Roman" w:hAnsi="Arial" w:cs="Arial"/>
          <w:b/>
          <w:bCs/>
          <w:color w:val="252525"/>
          <w:lang w:eastAsia="en-GB"/>
        </w:rPr>
        <w:t>Other information</w:t>
      </w:r>
    </w:p>
    <w:p w14:paraId="14D856B6" w14:textId="77777777" w:rsidR="002F705B" w:rsidRPr="002F705B" w:rsidRDefault="002F705B" w:rsidP="002F705B">
      <w:pPr>
        <w:shd w:val="clear" w:color="auto" w:fill="FFFFFF"/>
        <w:textAlignment w:val="baseline"/>
        <w:outlineLvl w:val="3"/>
        <w:rPr>
          <w:rFonts w:ascii="Arial" w:eastAsia="Times New Roman" w:hAnsi="Arial" w:cs="Arial"/>
          <w:b/>
          <w:bCs/>
          <w:color w:val="252525"/>
          <w:lang w:eastAsia="en-GB"/>
        </w:rPr>
      </w:pPr>
      <w:r w:rsidRPr="002F705B">
        <w:rPr>
          <w:rFonts w:ascii="Arial" w:eastAsia="Times New Roman" w:hAnsi="Arial" w:cs="Arial"/>
          <w:b/>
          <w:bCs/>
          <w:color w:val="252525"/>
          <w:bdr w:val="none" w:sz="0" w:space="0" w:color="auto" w:frame="1"/>
          <w:lang w:eastAsia="en-GB"/>
        </w:rPr>
        <w:t>Attachments</w:t>
      </w:r>
    </w:p>
    <w:p w14:paraId="4A835317"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Please follow this link to view the notice.</w:t>
      </w:r>
    </w:p>
    <w:p w14:paraId="2B17846E" w14:textId="77777777" w:rsidR="002F705B" w:rsidRPr="002F705B" w:rsidRDefault="002F705B" w:rsidP="002F705B">
      <w:pPr>
        <w:shd w:val="clear" w:color="auto" w:fill="FFFFFF"/>
        <w:textAlignment w:val="baseline"/>
        <w:rPr>
          <w:rFonts w:ascii="Arial" w:eastAsia="Times New Roman" w:hAnsi="Arial" w:cs="Arial"/>
          <w:color w:val="757575"/>
          <w:lang w:eastAsia="en-GB"/>
        </w:rPr>
      </w:pPr>
      <w:hyperlink r:id="rId6" w:history="1">
        <w:r w:rsidRPr="002F705B">
          <w:rPr>
            <w:rFonts w:ascii="Arial" w:eastAsia="Times New Roman" w:hAnsi="Arial" w:cs="Arial"/>
            <w:color w:val="2196F3"/>
            <w:u w:val="single"/>
            <w:bdr w:val="none" w:sz="0" w:space="0" w:color="auto" w:frame="1"/>
            <w:lang w:eastAsia="en-GB"/>
          </w:rPr>
          <w:t>https://www.delta-esourcing.com/tenders/UK-GB-Middlesbrough:-Architectural-Led-Design-Services-for-Buttery/738GYR6E8C</w:t>
        </w:r>
      </w:hyperlink>
    </w:p>
    <w:p w14:paraId="40403917"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The contracting authority considers that this contract may be suitable for economic operators that are small or medium enterprises (SMEs). However, any selection of tenderers will be based solely on the criteria set out for the procurement.</w:t>
      </w:r>
    </w:p>
    <w:p w14:paraId="7ADB0BFB"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 </w:t>
      </w:r>
    </w:p>
    <w:p w14:paraId="40679A37" w14:textId="77777777" w:rsidR="002F705B" w:rsidRPr="002F705B" w:rsidRDefault="002F705B" w:rsidP="002F705B">
      <w:pPr>
        <w:shd w:val="clear" w:color="auto" w:fill="FFFFFF"/>
        <w:spacing w:after="180"/>
        <w:textAlignment w:val="baseline"/>
        <w:outlineLvl w:val="2"/>
        <w:rPr>
          <w:rFonts w:ascii="Arial" w:eastAsia="Times New Roman" w:hAnsi="Arial" w:cs="Arial"/>
          <w:b/>
          <w:bCs/>
          <w:color w:val="252525"/>
          <w:lang w:eastAsia="en-GB"/>
        </w:rPr>
      </w:pPr>
      <w:r w:rsidRPr="002F705B">
        <w:rPr>
          <w:rFonts w:ascii="Arial" w:eastAsia="Times New Roman" w:hAnsi="Arial" w:cs="Arial"/>
          <w:b/>
          <w:bCs/>
          <w:color w:val="252525"/>
          <w:lang w:eastAsia="en-GB"/>
        </w:rPr>
        <w:t>How to apply</w:t>
      </w:r>
    </w:p>
    <w:p w14:paraId="6193F789" w14:textId="77777777" w:rsidR="002F705B" w:rsidRPr="002F705B" w:rsidRDefault="002F705B" w:rsidP="002F705B">
      <w:pPr>
        <w:shd w:val="clear" w:color="auto" w:fill="FFFFFF"/>
        <w:spacing w:after="300"/>
        <w:textAlignment w:val="baseline"/>
        <w:rPr>
          <w:rFonts w:ascii="Arial" w:eastAsia="Times New Roman" w:hAnsi="Arial" w:cs="Arial"/>
          <w:color w:val="757575"/>
          <w:lang w:eastAsia="en-GB"/>
        </w:rPr>
      </w:pPr>
      <w:r w:rsidRPr="002F705B">
        <w:rPr>
          <w:rFonts w:ascii="Arial" w:eastAsia="Times New Roman" w:hAnsi="Arial" w:cs="Arial"/>
          <w:color w:val="757575"/>
          <w:lang w:eastAsia="en-GB"/>
        </w:rPr>
        <w:t>Please apply directly to the buyer using the contact details provided, or follow the instructions given in the notice description or information section.</w:t>
      </w:r>
    </w:p>
    <w:p w14:paraId="048C2E85" w14:textId="77777777" w:rsidR="00CE4CF8" w:rsidRPr="002F705B" w:rsidRDefault="00CE4CF8" w:rsidP="002F705B">
      <w:pPr>
        <w:rPr>
          <w:rFonts w:ascii="Arial" w:hAnsi="Arial" w:cs="Arial"/>
        </w:rPr>
      </w:pPr>
      <w:bookmarkStart w:id="0" w:name="_GoBack"/>
      <w:bookmarkEnd w:id="0"/>
    </w:p>
    <w:sectPr w:rsidR="00CE4CF8" w:rsidRPr="002F70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E6FFA"/>
    <w:multiLevelType w:val="multilevel"/>
    <w:tmpl w:val="0FF6AC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05B"/>
    <w:rsid w:val="002F705B"/>
    <w:rsid w:val="00CE4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CB6AD"/>
  <w15:chartTrackingRefBased/>
  <w15:docId w15:val="{BE8C4792-6FF8-4AF7-B495-CE71100B1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705B"/>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2F705B"/>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F705B"/>
    <w:pPr>
      <w:spacing w:before="100" w:beforeAutospacing="1" w:after="100" w:afterAutospacing="1"/>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05B"/>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2F705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F705B"/>
    <w:rPr>
      <w:rFonts w:ascii="Times New Roman" w:eastAsia="Times New Roman" w:hAnsi="Times New Roman" w:cs="Times New Roman"/>
      <w:b/>
      <w:bCs/>
      <w:sz w:val="24"/>
      <w:szCs w:val="24"/>
      <w:lang w:eastAsia="en-GB"/>
    </w:rPr>
  </w:style>
  <w:style w:type="character" w:customStyle="1" w:styleId="thetime">
    <w:name w:val="thetime"/>
    <w:basedOn w:val="DefaultParagraphFont"/>
    <w:rsid w:val="002F705B"/>
  </w:style>
  <w:style w:type="paragraph" w:styleId="NormalWeb">
    <w:name w:val="Normal (Web)"/>
    <w:basedOn w:val="Normal"/>
    <w:uiPriority w:val="99"/>
    <w:semiHidden/>
    <w:unhideWhenUsed/>
    <w:rsid w:val="002F70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eadcrumb-title">
    <w:name w:val="breadcrumb-title"/>
    <w:basedOn w:val="Normal"/>
    <w:rsid w:val="002F705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readcrumb-description">
    <w:name w:val="breadcrumb-description"/>
    <w:basedOn w:val="Normal"/>
    <w:rsid w:val="002F705B"/>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705B"/>
    <w:rPr>
      <w:b/>
      <w:bCs/>
    </w:rPr>
  </w:style>
  <w:style w:type="character" w:styleId="Hyperlink">
    <w:name w:val="Hyperlink"/>
    <w:basedOn w:val="DefaultParagraphFont"/>
    <w:uiPriority w:val="99"/>
    <w:semiHidden/>
    <w:unhideWhenUsed/>
    <w:rsid w:val="002F70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572134">
      <w:bodyDiv w:val="1"/>
      <w:marLeft w:val="0"/>
      <w:marRight w:val="0"/>
      <w:marTop w:val="0"/>
      <w:marBottom w:val="0"/>
      <w:divBdr>
        <w:top w:val="none" w:sz="0" w:space="0" w:color="auto"/>
        <w:left w:val="none" w:sz="0" w:space="0" w:color="auto"/>
        <w:bottom w:val="none" w:sz="0" w:space="0" w:color="auto"/>
        <w:right w:val="none" w:sz="0" w:space="0" w:color="auto"/>
      </w:divBdr>
      <w:divsChild>
        <w:div w:id="131556350">
          <w:marLeft w:val="0"/>
          <w:marRight w:val="0"/>
          <w:marTop w:val="0"/>
          <w:marBottom w:val="0"/>
          <w:divBdr>
            <w:top w:val="none" w:sz="0" w:space="0" w:color="auto"/>
            <w:left w:val="none" w:sz="0" w:space="0" w:color="auto"/>
            <w:bottom w:val="none" w:sz="0" w:space="0" w:color="auto"/>
            <w:right w:val="none" w:sz="0" w:space="0" w:color="auto"/>
          </w:divBdr>
        </w:div>
        <w:div w:id="1018434707">
          <w:marLeft w:val="0"/>
          <w:marRight w:val="0"/>
          <w:marTop w:val="0"/>
          <w:marBottom w:val="0"/>
          <w:divBdr>
            <w:top w:val="none" w:sz="0" w:space="0" w:color="auto"/>
            <w:left w:val="none" w:sz="0" w:space="0" w:color="auto"/>
            <w:bottom w:val="none" w:sz="0" w:space="0" w:color="auto"/>
            <w:right w:val="none" w:sz="0" w:space="0" w:color="auto"/>
          </w:divBdr>
          <w:divsChild>
            <w:div w:id="121269434">
              <w:marLeft w:val="0"/>
              <w:marRight w:val="0"/>
              <w:marTop w:val="0"/>
              <w:marBottom w:val="0"/>
              <w:divBdr>
                <w:top w:val="none" w:sz="0" w:space="0" w:color="auto"/>
                <w:left w:val="none" w:sz="0" w:space="0" w:color="auto"/>
                <w:bottom w:val="none" w:sz="0" w:space="0" w:color="auto"/>
                <w:right w:val="none" w:sz="0" w:space="0" w:color="auto"/>
              </w:divBdr>
              <w:divsChild>
                <w:div w:id="1204370303">
                  <w:marLeft w:val="0"/>
                  <w:marRight w:val="0"/>
                  <w:marTop w:val="0"/>
                  <w:marBottom w:val="0"/>
                  <w:divBdr>
                    <w:top w:val="none" w:sz="0" w:space="0" w:color="auto"/>
                    <w:left w:val="none" w:sz="0" w:space="0" w:color="auto"/>
                    <w:bottom w:val="none" w:sz="0" w:space="0" w:color="auto"/>
                    <w:right w:val="none" w:sz="0" w:space="0" w:color="auto"/>
                  </w:divBdr>
                  <w:divsChild>
                    <w:div w:id="2062440413">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24620657">
                      <w:marLeft w:val="0"/>
                      <w:marRight w:val="0"/>
                      <w:marTop w:val="0"/>
                      <w:marBottom w:val="0"/>
                      <w:divBdr>
                        <w:top w:val="none" w:sz="0" w:space="0" w:color="auto"/>
                        <w:left w:val="none" w:sz="0" w:space="0" w:color="auto"/>
                        <w:bottom w:val="none" w:sz="0" w:space="0" w:color="auto"/>
                        <w:right w:val="none" w:sz="0" w:space="0" w:color="auto"/>
                      </w:divBdr>
                    </w:div>
                    <w:div w:id="1737971496">
                      <w:marLeft w:val="0"/>
                      <w:marRight w:val="0"/>
                      <w:marTop w:val="0"/>
                      <w:marBottom w:val="0"/>
                      <w:divBdr>
                        <w:top w:val="none" w:sz="0" w:space="0" w:color="auto"/>
                        <w:left w:val="none" w:sz="0" w:space="0" w:color="auto"/>
                        <w:bottom w:val="none" w:sz="0" w:space="0" w:color="auto"/>
                        <w:right w:val="none" w:sz="0" w:space="0" w:color="auto"/>
                      </w:divBdr>
                    </w:div>
                    <w:div w:id="86876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lta-esourcing.com/tenders/UK-GB-Middlesbrough:-Architectural-Led-Design-Services-for-Buttery/738GYR6E8C" TargetMode="External"/><Relationship Id="rId5" Type="http://schemas.openxmlformats.org/officeDocument/2006/relationships/hyperlink" Target="mailto:tenders@tees.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2166</Characters>
  <Application>Microsoft Office Word</Application>
  <DocSecurity>0</DocSecurity>
  <Lines>18</Lines>
  <Paragraphs>5</Paragraphs>
  <ScaleCrop>false</ScaleCrop>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Taylor</dc:creator>
  <cp:keywords/>
  <dc:description/>
  <cp:lastModifiedBy>Gail Taylor</cp:lastModifiedBy>
  <cp:revision>1</cp:revision>
  <dcterms:created xsi:type="dcterms:W3CDTF">2020-02-06T12:29:00Z</dcterms:created>
  <dcterms:modified xsi:type="dcterms:W3CDTF">2020-02-06T12:29:00Z</dcterms:modified>
</cp:coreProperties>
</file>